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第二届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中国警用装备科技创新大奖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参评</w:t>
      </w:r>
      <w:r>
        <w:rPr>
          <w:rFonts w:hint="eastAsia" w:ascii="宋体" w:hAnsi="宋体"/>
          <w:b/>
          <w:sz w:val="32"/>
          <w:szCs w:val="32"/>
        </w:rPr>
        <w:t>申请表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722"/>
        <w:gridCol w:w="1194"/>
        <w:gridCol w:w="705"/>
        <w:gridCol w:w="1152"/>
        <w:gridCol w:w="549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8461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 址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法人代表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系 人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ind w:left="13" w:leftChars="6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   箱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网址</w:t>
            </w:r>
          </w:p>
        </w:tc>
        <w:tc>
          <w:tcPr>
            <w:tcW w:w="4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产品规格型号</w:t>
            </w:r>
          </w:p>
        </w:tc>
        <w:tc>
          <w:tcPr>
            <w:tcW w:w="8461" w:type="dxa"/>
            <w:gridSpan w:val="8"/>
            <w:vAlign w:val="top"/>
          </w:tcPr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产品亮点</w:t>
            </w:r>
          </w:p>
        </w:tc>
        <w:tc>
          <w:tcPr>
            <w:tcW w:w="8461" w:type="dxa"/>
            <w:gridSpan w:val="8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00字内，可以另附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企业介绍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（附公司LOGO）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461" w:type="dxa"/>
            <w:gridSpan w:val="8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限500字内，可以另附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企业申请</w:t>
            </w:r>
          </w:p>
        </w:tc>
        <w:tc>
          <w:tcPr>
            <w:tcW w:w="8461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企业自愿申请，所有申报资料属实。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公司盖章</w:t>
            </w:r>
          </w:p>
          <w:p>
            <w:pPr>
              <w:spacing w:line="36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461" w:type="dxa"/>
            <w:gridSpan w:val="8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380" w:lineRule="exact"/>
        <w:rPr>
          <w:rFonts w:hint="eastAsia" w:ascii="楷体_GB2312" w:eastAsia="楷体_GB2312"/>
          <w:b/>
          <w:bCs/>
          <w:sz w:val="28"/>
          <w:szCs w:val="28"/>
        </w:rPr>
      </w:pPr>
    </w:p>
    <w:p>
      <w:pPr>
        <w:spacing w:line="380" w:lineRule="exact"/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电话：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0755-88309164 88309148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</w:rPr>
        <w:t>传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</w:rPr>
        <w:t>真：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0755-883091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48</w:t>
      </w:r>
    </w:p>
    <w:p>
      <w:pPr>
        <w:spacing w:line="380" w:lineRule="exact"/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客服QQ：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1543794063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 xml:space="preserve"> 联系人：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黄小姐</w:t>
      </w:r>
    </w:p>
    <w:p>
      <w:pPr>
        <w:spacing w:line="380" w:lineRule="exact"/>
        <w:rPr>
          <w:rFonts w:ascii="Adobe 仿宋 Std R" w:hAnsi="Adobe 仿宋 Std R" w:eastAsia="Adobe 仿宋 Std R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填表须知</w:t>
      </w:r>
      <w:r>
        <w:rPr>
          <w:rFonts w:hint="eastAsia" w:ascii="楷体_GB2312" w:eastAsia="楷体_GB2312"/>
          <w:sz w:val="28"/>
          <w:szCs w:val="28"/>
        </w:rPr>
        <w:t>：1、本空白表复印有效。      2、一个参评产品填交一份。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0A7E"/>
    <w:rsid w:val="63C30A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2018-08-08T07:50:00Z</dcterms:created>
  <dc:creator>血舞飞扬</dc:creator>
  <cp:lastModifiedBy>血舞飞扬</cp:lastModifiedBy>
  <dcterms:modified xsi:type="dcterms:W3CDTF">2018-08-08T07:51:54Z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